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FA3B4" w14:textId="77777777" w:rsidR="001314D5" w:rsidRDefault="001314D5">
      <w:r>
        <w:t>Claim:</w:t>
      </w:r>
      <w:r w:rsidR="00183462">
        <w:t xml:space="preserve"> While Chief Seattle urged the President of the United States to take care of the land his people knew so well, the United States has not respected his wishes or his advice.</w:t>
      </w:r>
    </w:p>
    <w:p w14:paraId="0D7825BB" w14:textId="77777777" w:rsidR="001314D5" w:rsidRDefault="001314D5"/>
    <w:p w14:paraId="554C3BCB" w14:textId="77777777" w:rsidR="001314D5" w:rsidRDefault="001314D5"/>
    <w:tbl>
      <w:tblPr>
        <w:tblStyle w:val="TableGrid"/>
        <w:tblW w:w="0" w:type="auto"/>
        <w:tblLook w:val="04A0" w:firstRow="1" w:lastRow="0" w:firstColumn="1" w:lastColumn="0" w:noHBand="0" w:noVBand="1"/>
      </w:tblPr>
      <w:tblGrid>
        <w:gridCol w:w="3294"/>
        <w:gridCol w:w="3834"/>
        <w:gridCol w:w="4140"/>
        <w:gridCol w:w="3600"/>
      </w:tblGrid>
      <w:tr w:rsidR="00183462" w14:paraId="00B550AA" w14:textId="77777777" w:rsidTr="00183462">
        <w:tc>
          <w:tcPr>
            <w:tcW w:w="3294" w:type="dxa"/>
          </w:tcPr>
          <w:p w14:paraId="689EB1D0" w14:textId="77777777" w:rsidR="001314D5" w:rsidRDefault="001314D5"/>
        </w:tc>
        <w:tc>
          <w:tcPr>
            <w:tcW w:w="3834" w:type="dxa"/>
          </w:tcPr>
          <w:p w14:paraId="2B1854F3" w14:textId="77777777" w:rsidR="001314D5" w:rsidRPr="00183462" w:rsidRDefault="001314D5">
            <w:pPr>
              <w:rPr>
                <w:u w:val="single"/>
              </w:rPr>
            </w:pPr>
            <w:r>
              <w:t>Evidence: Page</w:t>
            </w:r>
            <w:r w:rsidR="00183462">
              <w:t xml:space="preserve">:  </w:t>
            </w:r>
            <w:r w:rsidR="00183462">
              <w:rPr>
                <w:u w:val="single"/>
              </w:rPr>
              <w:t xml:space="preserve">Letter </w:t>
            </w:r>
          </w:p>
          <w:p w14:paraId="5F7FC6B1" w14:textId="77777777" w:rsidR="001314D5" w:rsidRDefault="001314D5">
            <w:r>
              <w:t>Quote:</w:t>
            </w:r>
          </w:p>
          <w:p w14:paraId="43F65B07" w14:textId="77777777" w:rsidR="00183462" w:rsidRPr="00633F26" w:rsidRDefault="00183462" w:rsidP="00183462">
            <w:r>
              <w:rPr>
                <w:b/>
                <w:bCs/>
                <w:i/>
                <w:iCs/>
              </w:rPr>
              <w:t>“</w:t>
            </w:r>
            <w:r w:rsidRPr="00633F26">
              <w:rPr>
                <w:b/>
                <w:bCs/>
                <w:i/>
                <w:iCs/>
              </w:rPr>
              <w:t>The rivers are our brothers. They quench our thirst. They carry our canoes and feed our children. So you must give the rivers the kindness that you would give any brother.</w:t>
            </w:r>
            <w:r>
              <w:rPr>
                <w:b/>
                <w:bCs/>
                <w:i/>
                <w:iCs/>
              </w:rPr>
              <w:t>”</w:t>
            </w:r>
          </w:p>
          <w:p w14:paraId="5D0EF681" w14:textId="77777777" w:rsidR="00183462" w:rsidRDefault="00183462"/>
        </w:tc>
        <w:tc>
          <w:tcPr>
            <w:tcW w:w="4140" w:type="dxa"/>
          </w:tcPr>
          <w:p w14:paraId="2213A056" w14:textId="77777777" w:rsidR="001314D5" w:rsidRDefault="001314D5" w:rsidP="001314D5">
            <w:r>
              <w:t>Evidence: Page _______</w:t>
            </w:r>
          </w:p>
          <w:p w14:paraId="65FAC52D" w14:textId="77777777" w:rsidR="001314D5" w:rsidRDefault="001314D5" w:rsidP="001314D5">
            <w:r>
              <w:t>Quote:</w:t>
            </w:r>
          </w:p>
        </w:tc>
        <w:tc>
          <w:tcPr>
            <w:tcW w:w="3600" w:type="dxa"/>
          </w:tcPr>
          <w:p w14:paraId="606B498E" w14:textId="77777777" w:rsidR="001314D5" w:rsidRDefault="001314D5" w:rsidP="001314D5">
            <w:r>
              <w:t>Evidence: Page _______</w:t>
            </w:r>
          </w:p>
          <w:p w14:paraId="0EF1B03E" w14:textId="77777777" w:rsidR="001314D5" w:rsidRDefault="001314D5" w:rsidP="001314D5">
            <w:r>
              <w:t>Quote:</w:t>
            </w:r>
          </w:p>
          <w:p w14:paraId="69030453" w14:textId="77777777" w:rsidR="001314D5" w:rsidRDefault="001314D5" w:rsidP="001314D5"/>
          <w:p w14:paraId="33C9E122" w14:textId="77777777" w:rsidR="001314D5" w:rsidRDefault="001314D5" w:rsidP="001314D5"/>
          <w:p w14:paraId="62CEAE4A" w14:textId="77777777" w:rsidR="001314D5" w:rsidRDefault="001314D5" w:rsidP="001314D5"/>
          <w:p w14:paraId="2E013E07" w14:textId="77777777" w:rsidR="001314D5" w:rsidRDefault="001314D5" w:rsidP="001314D5"/>
        </w:tc>
      </w:tr>
      <w:tr w:rsidR="00183462" w14:paraId="0E82798D" w14:textId="77777777" w:rsidTr="004D725A">
        <w:trPr>
          <w:trHeight w:val="1356"/>
        </w:trPr>
        <w:tc>
          <w:tcPr>
            <w:tcW w:w="3294" w:type="dxa"/>
          </w:tcPr>
          <w:p w14:paraId="46E42D20" w14:textId="77777777" w:rsidR="001314D5" w:rsidRDefault="001314D5">
            <w:r>
              <w:t>Introduce</w:t>
            </w:r>
          </w:p>
          <w:p w14:paraId="3AA3F447" w14:textId="77777777" w:rsidR="001314D5" w:rsidRDefault="001314D5"/>
          <w:p w14:paraId="3EDF09F4" w14:textId="77777777" w:rsidR="001314D5" w:rsidRDefault="001314D5"/>
          <w:p w14:paraId="0D8DBE65" w14:textId="77777777" w:rsidR="001314D5" w:rsidRDefault="001314D5"/>
        </w:tc>
        <w:tc>
          <w:tcPr>
            <w:tcW w:w="3834" w:type="dxa"/>
          </w:tcPr>
          <w:p w14:paraId="11CDD99F" w14:textId="77777777" w:rsidR="001314D5" w:rsidRDefault="00183462">
            <w:r>
              <w:t>Chief Seattle urged the President to take care of the river</w:t>
            </w:r>
            <w:r w:rsidR="004D725A">
              <w:t>s in this quote, “ (see above) “</w:t>
            </w:r>
          </w:p>
        </w:tc>
        <w:tc>
          <w:tcPr>
            <w:tcW w:w="4140" w:type="dxa"/>
          </w:tcPr>
          <w:p w14:paraId="212273B1" w14:textId="77777777" w:rsidR="001314D5" w:rsidRDefault="001314D5"/>
        </w:tc>
        <w:tc>
          <w:tcPr>
            <w:tcW w:w="3600" w:type="dxa"/>
          </w:tcPr>
          <w:p w14:paraId="41BD195A" w14:textId="77777777" w:rsidR="001314D5" w:rsidRDefault="001314D5"/>
        </w:tc>
      </w:tr>
      <w:tr w:rsidR="00183462" w14:paraId="6E5FC068" w14:textId="77777777" w:rsidTr="00183462">
        <w:tc>
          <w:tcPr>
            <w:tcW w:w="3294" w:type="dxa"/>
          </w:tcPr>
          <w:p w14:paraId="3E7DC042" w14:textId="77777777" w:rsidR="001314D5" w:rsidRDefault="001314D5">
            <w:r>
              <w:t>Explain</w:t>
            </w:r>
          </w:p>
          <w:p w14:paraId="794579FE" w14:textId="77777777" w:rsidR="001314D5" w:rsidRDefault="001314D5"/>
          <w:p w14:paraId="7965F331" w14:textId="77777777" w:rsidR="001314D5" w:rsidRDefault="001314D5"/>
          <w:p w14:paraId="572F8A9F" w14:textId="77777777" w:rsidR="001314D5" w:rsidRDefault="001314D5"/>
          <w:p w14:paraId="55E5DE49" w14:textId="77777777" w:rsidR="001314D5" w:rsidRDefault="001314D5"/>
          <w:p w14:paraId="6E8D7F44" w14:textId="77777777" w:rsidR="001314D5" w:rsidRDefault="001314D5"/>
          <w:p w14:paraId="4558515C" w14:textId="77777777" w:rsidR="001314D5" w:rsidRDefault="001314D5"/>
          <w:p w14:paraId="6836016C" w14:textId="77777777" w:rsidR="001314D5" w:rsidRDefault="001314D5"/>
          <w:p w14:paraId="7AE1859D" w14:textId="77777777" w:rsidR="001314D5" w:rsidRDefault="001314D5"/>
          <w:p w14:paraId="38CFE221" w14:textId="77777777" w:rsidR="001314D5" w:rsidRDefault="001314D5"/>
        </w:tc>
        <w:tc>
          <w:tcPr>
            <w:tcW w:w="3834" w:type="dxa"/>
          </w:tcPr>
          <w:p w14:paraId="1A22DCD7" w14:textId="77777777" w:rsidR="001314D5" w:rsidRDefault="00183462">
            <w:r>
              <w:t>This quote explains how important the rivers were to Chief Seattle’s people. It shows that rivers were used for transportation and also for drinking water and fishing. He asks the President to think of the waterways as people, and to take care of them.</w:t>
            </w:r>
          </w:p>
        </w:tc>
        <w:tc>
          <w:tcPr>
            <w:tcW w:w="4140" w:type="dxa"/>
          </w:tcPr>
          <w:p w14:paraId="467ED735" w14:textId="77777777" w:rsidR="001314D5" w:rsidRDefault="001314D5"/>
        </w:tc>
        <w:tc>
          <w:tcPr>
            <w:tcW w:w="3600" w:type="dxa"/>
          </w:tcPr>
          <w:p w14:paraId="0B12E173" w14:textId="77777777" w:rsidR="001314D5" w:rsidRDefault="001314D5"/>
        </w:tc>
      </w:tr>
      <w:tr w:rsidR="00183462" w14:paraId="6529A3A6" w14:textId="77777777" w:rsidTr="00183462">
        <w:tc>
          <w:tcPr>
            <w:tcW w:w="3294" w:type="dxa"/>
          </w:tcPr>
          <w:p w14:paraId="6A65487F" w14:textId="77777777" w:rsidR="001314D5" w:rsidRDefault="001314D5">
            <w:r>
              <w:t>Pertain</w:t>
            </w:r>
          </w:p>
          <w:p w14:paraId="4A9B0D92" w14:textId="77777777" w:rsidR="001314D5" w:rsidRDefault="001314D5"/>
          <w:p w14:paraId="39648749" w14:textId="77777777" w:rsidR="001314D5" w:rsidRDefault="001314D5"/>
          <w:p w14:paraId="60A6CEEA" w14:textId="77777777" w:rsidR="001314D5" w:rsidRDefault="001314D5"/>
          <w:p w14:paraId="7A5CC736" w14:textId="77777777" w:rsidR="001314D5" w:rsidRDefault="001314D5"/>
          <w:p w14:paraId="54536B83" w14:textId="77777777" w:rsidR="001314D5" w:rsidRDefault="001314D5"/>
          <w:p w14:paraId="1F505509" w14:textId="77777777" w:rsidR="001314D5" w:rsidRDefault="001314D5"/>
          <w:p w14:paraId="67DB08F1" w14:textId="77777777" w:rsidR="001314D5" w:rsidRDefault="001314D5"/>
        </w:tc>
        <w:tc>
          <w:tcPr>
            <w:tcW w:w="3834" w:type="dxa"/>
          </w:tcPr>
          <w:p w14:paraId="58F2FB1D" w14:textId="77777777" w:rsidR="001314D5" w:rsidRDefault="00183462">
            <w:r>
              <w:t xml:space="preserve">Sadly, the United States has many polluted rivers and many dry </w:t>
            </w:r>
            <w:proofErr w:type="gramStart"/>
            <w:r>
              <w:t>river beds</w:t>
            </w:r>
            <w:proofErr w:type="gramEnd"/>
            <w:r>
              <w:t>. Agricultural run-off from pesticides</w:t>
            </w:r>
            <w:r w:rsidR="004D725A">
              <w:t xml:space="preserve"> </w:t>
            </w:r>
            <w:proofErr w:type="gramStart"/>
            <w:r w:rsidR="004D725A">
              <w:t>make</w:t>
            </w:r>
            <w:proofErr w:type="gramEnd"/>
            <w:r w:rsidR="004D725A">
              <w:t xml:space="preserve"> water undrinkable. Acid rain from air pollution puts toxic chemicals into the food chain (fish/mercury). Dams dry up rivers and make them impossible to canoe or travel down.</w:t>
            </w:r>
            <w:r w:rsidR="003A63CA">
              <w:t xml:space="preserve"> </w:t>
            </w:r>
            <w:r w:rsidR="003A63CA">
              <w:t>This proves my point because we have not followed Chief Seattle’s advice.</w:t>
            </w:r>
            <w:bookmarkStart w:id="0" w:name="_GoBack"/>
            <w:bookmarkEnd w:id="0"/>
          </w:p>
        </w:tc>
        <w:tc>
          <w:tcPr>
            <w:tcW w:w="4140" w:type="dxa"/>
          </w:tcPr>
          <w:p w14:paraId="7C986125" w14:textId="77777777" w:rsidR="001314D5" w:rsidRDefault="001314D5"/>
        </w:tc>
        <w:tc>
          <w:tcPr>
            <w:tcW w:w="3600" w:type="dxa"/>
          </w:tcPr>
          <w:p w14:paraId="7CD3D1EE" w14:textId="77777777" w:rsidR="001314D5" w:rsidRDefault="001314D5"/>
        </w:tc>
      </w:tr>
    </w:tbl>
    <w:p w14:paraId="097811D1" w14:textId="77777777" w:rsidR="001314D5" w:rsidRDefault="001314D5">
      <w:r>
        <w:t>Concluding Sentence:</w:t>
      </w:r>
    </w:p>
    <w:sectPr w:rsidR="001314D5" w:rsidSect="001314D5">
      <w:pgSz w:w="15840" w:h="12240" w:orient="landscape"/>
      <w:pgMar w:top="245" w:right="245" w:bottom="245"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B0E"/>
    <w:multiLevelType w:val="hybridMultilevel"/>
    <w:tmpl w:val="48B6DFBA"/>
    <w:lvl w:ilvl="0" w:tplc="73586038">
      <w:start w:val="1"/>
      <w:numFmt w:val="bullet"/>
      <w:lvlText w:val="•"/>
      <w:lvlJc w:val="left"/>
      <w:pPr>
        <w:tabs>
          <w:tab w:val="num" w:pos="720"/>
        </w:tabs>
        <w:ind w:left="720" w:hanging="360"/>
      </w:pPr>
      <w:rPr>
        <w:rFonts w:ascii="Arial" w:hAnsi="Arial" w:hint="default"/>
      </w:rPr>
    </w:lvl>
    <w:lvl w:ilvl="1" w:tplc="D570AA8C" w:tentative="1">
      <w:start w:val="1"/>
      <w:numFmt w:val="bullet"/>
      <w:lvlText w:val="•"/>
      <w:lvlJc w:val="left"/>
      <w:pPr>
        <w:tabs>
          <w:tab w:val="num" w:pos="1440"/>
        </w:tabs>
        <w:ind w:left="1440" w:hanging="360"/>
      </w:pPr>
      <w:rPr>
        <w:rFonts w:ascii="Arial" w:hAnsi="Arial" w:hint="default"/>
      </w:rPr>
    </w:lvl>
    <w:lvl w:ilvl="2" w:tplc="5D7E00E2" w:tentative="1">
      <w:start w:val="1"/>
      <w:numFmt w:val="bullet"/>
      <w:lvlText w:val="•"/>
      <w:lvlJc w:val="left"/>
      <w:pPr>
        <w:tabs>
          <w:tab w:val="num" w:pos="2160"/>
        </w:tabs>
        <w:ind w:left="2160" w:hanging="360"/>
      </w:pPr>
      <w:rPr>
        <w:rFonts w:ascii="Arial" w:hAnsi="Arial" w:hint="default"/>
      </w:rPr>
    </w:lvl>
    <w:lvl w:ilvl="3" w:tplc="1B8A0366" w:tentative="1">
      <w:start w:val="1"/>
      <w:numFmt w:val="bullet"/>
      <w:lvlText w:val="•"/>
      <w:lvlJc w:val="left"/>
      <w:pPr>
        <w:tabs>
          <w:tab w:val="num" w:pos="2880"/>
        </w:tabs>
        <w:ind w:left="2880" w:hanging="360"/>
      </w:pPr>
      <w:rPr>
        <w:rFonts w:ascii="Arial" w:hAnsi="Arial" w:hint="default"/>
      </w:rPr>
    </w:lvl>
    <w:lvl w:ilvl="4" w:tplc="CDC24574" w:tentative="1">
      <w:start w:val="1"/>
      <w:numFmt w:val="bullet"/>
      <w:lvlText w:val="•"/>
      <w:lvlJc w:val="left"/>
      <w:pPr>
        <w:tabs>
          <w:tab w:val="num" w:pos="3600"/>
        </w:tabs>
        <w:ind w:left="3600" w:hanging="360"/>
      </w:pPr>
      <w:rPr>
        <w:rFonts w:ascii="Arial" w:hAnsi="Arial" w:hint="default"/>
      </w:rPr>
    </w:lvl>
    <w:lvl w:ilvl="5" w:tplc="C9D81E58" w:tentative="1">
      <w:start w:val="1"/>
      <w:numFmt w:val="bullet"/>
      <w:lvlText w:val="•"/>
      <w:lvlJc w:val="left"/>
      <w:pPr>
        <w:tabs>
          <w:tab w:val="num" w:pos="4320"/>
        </w:tabs>
        <w:ind w:left="4320" w:hanging="360"/>
      </w:pPr>
      <w:rPr>
        <w:rFonts w:ascii="Arial" w:hAnsi="Arial" w:hint="default"/>
      </w:rPr>
    </w:lvl>
    <w:lvl w:ilvl="6" w:tplc="594E9D38" w:tentative="1">
      <w:start w:val="1"/>
      <w:numFmt w:val="bullet"/>
      <w:lvlText w:val="•"/>
      <w:lvlJc w:val="left"/>
      <w:pPr>
        <w:tabs>
          <w:tab w:val="num" w:pos="5040"/>
        </w:tabs>
        <w:ind w:left="5040" w:hanging="360"/>
      </w:pPr>
      <w:rPr>
        <w:rFonts w:ascii="Arial" w:hAnsi="Arial" w:hint="default"/>
      </w:rPr>
    </w:lvl>
    <w:lvl w:ilvl="7" w:tplc="12D848BA" w:tentative="1">
      <w:start w:val="1"/>
      <w:numFmt w:val="bullet"/>
      <w:lvlText w:val="•"/>
      <w:lvlJc w:val="left"/>
      <w:pPr>
        <w:tabs>
          <w:tab w:val="num" w:pos="5760"/>
        </w:tabs>
        <w:ind w:left="5760" w:hanging="360"/>
      </w:pPr>
      <w:rPr>
        <w:rFonts w:ascii="Arial" w:hAnsi="Arial" w:hint="default"/>
      </w:rPr>
    </w:lvl>
    <w:lvl w:ilvl="8" w:tplc="5664D6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D5"/>
    <w:rsid w:val="001314D5"/>
    <w:rsid w:val="00183462"/>
    <w:rsid w:val="002E2EDC"/>
    <w:rsid w:val="003A63CA"/>
    <w:rsid w:val="004D725A"/>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0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1055</Characters>
  <Application>Microsoft Macintosh Word</Application>
  <DocSecurity>0</DocSecurity>
  <Lines>8</Lines>
  <Paragraphs>2</Paragraphs>
  <ScaleCrop>false</ScaleCrop>
  <Company>SVVSD</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3</cp:revision>
  <cp:lastPrinted>2012-09-20T13:31:00Z</cp:lastPrinted>
  <dcterms:created xsi:type="dcterms:W3CDTF">2012-09-20T13:32:00Z</dcterms:created>
  <dcterms:modified xsi:type="dcterms:W3CDTF">2012-09-24T13:28:00Z</dcterms:modified>
</cp:coreProperties>
</file>